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00C78" w14:textId="612DA1EA" w:rsidR="003810AE" w:rsidRDefault="00BD587C" w:rsidP="00B77224">
      <w:pPr>
        <w:ind w:left="2880" w:firstLine="7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7FF55131" wp14:editId="0138C887">
                <wp:simplePos x="0" y="0"/>
                <wp:positionH relativeFrom="column">
                  <wp:posOffset>90170</wp:posOffset>
                </wp:positionH>
                <wp:positionV relativeFrom="paragraph">
                  <wp:posOffset>95885</wp:posOffset>
                </wp:positionV>
                <wp:extent cx="1024255" cy="1014730"/>
                <wp:effectExtent l="0" t="0" r="4445" b="0"/>
                <wp:wrapNone/>
                <wp:docPr id="1" name="Picture 8" descr="LwndsCntyCmnsrSe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LwndsCntyCmnsrSeal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024255" cy="10147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-251657728;o:allowoverlap:true;o:allowincell:true;mso-position-horizontal-relative:text;margin-left:7.1pt;mso-position-horizontal:absolute;mso-position-vertical-relative:text;margin-top:7.5pt;mso-position-vertical:absolute;width:80.6pt;height:79.9pt;" stroked="false">
                <v:path textboxrect="0,0,0,0"/>
                <v:imagedata r:id="rId14" o:title=""/>
              </v:shape>
            </w:pict>
          </mc:Fallback>
        </mc:AlternateContent>
      </w:r>
      <w:r>
        <w:t>LOWNDES COUNTY</w:t>
      </w:r>
    </w:p>
    <w:p w14:paraId="034B431F" w14:textId="77777777" w:rsidR="003810AE" w:rsidRDefault="00BD587C">
      <w:pPr>
        <w:jc w:val="center"/>
      </w:pPr>
      <w:r>
        <w:t>TECHNICAL REVIEW COMMITTEE KEY POINTS SHEET</w:t>
      </w:r>
    </w:p>
    <w:p w14:paraId="795AA279" w14:textId="3F133D9B" w:rsidR="003810AE" w:rsidRDefault="00846320">
      <w:pPr>
        <w:jc w:val="center"/>
      </w:pPr>
      <w:hyperlink r:id="rId15" w:tooltip="http://www.lowndescounty.com/" w:history="1">
        <w:r w:rsidR="00BD587C">
          <w:rPr>
            <w:rStyle w:val="Hyperlink"/>
          </w:rPr>
          <w:t>http://www.lowndescounty.com/</w:t>
        </w:r>
      </w:hyperlink>
      <w:r w:rsidR="00BD587C">
        <w:t xml:space="preserve">  </w:t>
      </w:r>
    </w:p>
    <w:p w14:paraId="602F2C36" w14:textId="0CC009B5" w:rsidR="00B77224" w:rsidRDefault="00B77224">
      <w:pPr>
        <w:jc w:val="center"/>
      </w:pPr>
    </w:p>
    <w:p w14:paraId="0449DE0A" w14:textId="2EAFD653" w:rsidR="00B77224" w:rsidRDefault="00B77224" w:rsidP="00B77224">
      <w:pPr>
        <w:ind w:left="1440" w:firstLine="720"/>
        <w:rPr>
          <w:u w:val="single"/>
        </w:rPr>
      </w:pPr>
      <w:r>
        <w:t xml:space="preserve">Date </w:t>
      </w:r>
      <w:r>
        <w:rPr>
          <w:u w:val="single"/>
        </w:rPr>
        <w:tab/>
      </w:r>
      <w:r w:rsidR="001371E9">
        <w:rPr>
          <w:u w:val="single"/>
        </w:rPr>
        <w:t>5/27</w:t>
      </w:r>
      <w:r w:rsidR="00084053">
        <w:rPr>
          <w:u w:val="single"/>
        </w:rPr>
        <w:t>/202</w:t>
      </w:r>
      <w:r w:rsidR="00930171">
        <w:rPr>
          <w:u w:val="single"/>
        </w:rPr>
        <w:t>5</w:t>
      </w:r>
      <w:r>
        <w:rPr>
          <w:u w:val="single"/>
        </w:rPr>
        <w:tab/>
      </w:r>
      <w:r>
        <w:t>Case #</w:t>
      </w:r>
      <w:r>
        <w:rPr>
          <w:u w:val="single"/>
        </w:rPr>
        <w:tab/>
        <w:t>PRE-202</w:t>
      </w:r>
      <w:r w:rsidR="00930171">
        <w:rPr>
          <w:u w:val="single"/>
        </w:rPr>
        <w:t>5</w:t>
      </w:r>
      <w:r>
        <w:rPr>
          <w:u w:val="single"/>
        </w:rPr>
        <w:t>-</w:t>
      </w:r>
      <w:r w:rsidR="001371E9">
        <w:rPr>
          <w:u w:val="single"/>
        </w:rPr>
        <w:t>31 ASA for LCA</w:t>
      </w:r>
      <w:r>
        <w:rPr>
          <w:u w:val="single"/>
        </w:rPr>
        <w:tab/>
      </w:r>
    </w:p>
    <w:p w14:paraId="3E41226C" w14:textId="2EA9867E" w:rsidR="00B77224" w:rsidRDefault="00B77224">
      <w:pPr>
        <w:jc w:val="center"/>
      </w:pPr>
    </w:p>
    <w:p w14:paraId="38996C9C" w14:textId="77777777" w:rsidR="00B77224" w:rsidRDefault="00B77224">
      <w:pPr>
        <w:jc w:val="center"/>
      </w:pPr>
    </w:p>
    <w:p w14:paraId="2517EE3A" w14:textId="77777777" w:rsidR="003810AE" w:rsidRDefault="003810AE">
      <w:pPr>
        <w:pStyle w:val="SubSecA"/>
        <w:numPr>
          <w:ilvl w:val="0"/>
          <w:numId w:val="0"/>
        </w:numPr>
        <w:pBdr>
          <w:top w:val="single" w:sz="24" w:space="1" w:color="auto"/>
        </w:pBdr>
        <w:tabs>
          <w:tab w:val="num" w:pos="1080"/>
        </w:tabs>
        <w:ind w:left="720" w:hanging="720"/>
        <w:rPr>
          <w:rFonts w:ascii="Times New Roman" w:hAnsi="Times New Roman"/>
        </w:rPr>
      </w:pPr>
    </w:p>
    <w:tbl>
      <w:tblPr>
        <w:tblW w:w="9724" w:type="dxa"/>
        <w:tblCellSpacing w:w="20" w:type="dxa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7"/>
        <w:gridCol w:w="7667"/>
      </w:tblGrid>
      <w:tr w:rsidR="003810AE" w14:paraId="492E01B0" w14:textId="77777777">
        <w:trPr>
          <w:cantSplit/>
          <w:tblCellSpacing w:w="20" w:type="dxa"/>
        </w:trPr>
        <w:tc>
          <w:tcPr>
            <w:tcW w:w="1997" w:type="dxa"/>
            <w:shd w:val="clear" w:color="auto" w:fill="E6E6E6"/>
            <w:vAlign w:val="center"/>
          </w:tcPr>
          <w:p w14:paraId="676EE71E" w14:textId="77777777" w:rsidR="003810AE" w:rsidRDefault="00BD587C">
            <w:pPr>
              <w:pStyle w:val="Heading4"/>
              <w:keepNext w:val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Commenting</w:t>
            </w:r>
          </w:p>
          <w:p w14:paraId="24A55EDD" w14:textId="77777777" w:rsidR="003810AE" w:rsidRDefault="00BD587C">
            <w:pPr>
              <w:pStyle w:val="Heading4"/>
              <w:keepNext w:val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Member</w:t>
            </w:r>
          </w:p>
        </w:tc>
        <w:tc>
          <w:tcPr>
            <w:tcW w:w="7607" w:type="dxa"/>
            <w:shd w:val="clear" w:color="auto" w:fill="E6E6E6"/>
            <w:vAlign w:val="center"/>
          </w:tcPr>
          <w:p w14:paraId="77350C83" w14:textId="77777777" w:rsidR="003810AE" w:rsidRDefault="00BD587C">
            <w:pPr>
              <w:pStyle w:val="Heading4"/>
              <w:keepNext w:val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Key Points</w:t>
            </w:r>
          </w:p>
        </w:tc>
      </w:tr>
      <w:tr w:rsidR="003810AE" w14:paraId="40992D46" w14:textId="77777777" w:rsidTr="001371E9">
        <w:trPr>
          <w:trHeight w:val="1171"/>
          <w:tblCellSpacing w:w="20" w:type="dxa"/>
        </w:trPr>
        <w:tc>
          <w:tcPr>
            <w:tcW w:w="1997" w:type="dxa"/>
            <w:shd w:val="clear" w:color="auto" w:fill="auto"/>
          </w:tcPr>
          <w:p w14:paraId="05039FC6" w14:textId="77777777" w:rsidR="003810AE" w:rsidRDefault="00BD587C">
            <w:pPr>
              <w:pStyle w:val="Heading6"/>
              <w:keepNext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Engineering </w:t>
            </w:r>
          </w:p>
          <w:p w14:paraId="77151271" w14:textId="77777777" w:rsidR="003810AE" w:rsidRDefault="00BD587C">
            <w:pPr>
              <w:pStyle w:val="Heading6"/>
              <w:keepNext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(229) 671-2424</w:t>
            </w:r>
          </w:p>
          <w:p w14:paraId="7E717CFF" w14:textId="77777777" w:rsidR="003810AE" w:rsidRDefault="00BD587C">
            <w:r>
              <w:t>Mike Fletcher</w:t>
            </w:r>
          </w:p>
        </w:tc>
        <w:tc>
          <w:tcPr>
            <w:tcW w:w="7607" w:type="dxa"/>
            <w:shd w:val="clear" w:color="auto" w:fill="auto"/>
          </w:tcPr>
          <w:p w14:paraId="5A892B13" w14:textId="694A6086" w:rsidR="003810AE" w:rsidRDefault="001371E9">
            <w:pPr>
              <w:jc w:val="both"/>
            </w:pPr>
            <w:r>
              <w:t>Please remember to submit tree survey and land disturbance permit form before beginning any site work.</w:t>
            </w:r>
          </w:p>
          <w:p w14:paraId="5B465197" w14:textId="77777777" w:rsidR="003810AE" w:rsidRDefault="00846320">
            <w:pPr>
              <w:jc w:val="both"/>
            </w:pPr>
            <w:hyperlink r:id="rId16" w:tooltip="mailto:mfletcher@lowndescounty.com" w:history="1">
              <w:r w:rsidR="00BD587C">
                <w:rPr>
                  <w:rStyle w:val="Hyperlink"/>
                </w:rPr>
                <w:t>mfletcher@lowndescounty.com</w:t>
              </w:r>
            </w:hyperlink>
            <w:r w:rsidR="00BD587C">
              <w:t xml:space="preserve"> </w:t>
            </w:r>
          </w:p>
          <w:p w14:paraId="33B4F7F4" w14:textId="77777777" w:rsidR="003810AE" w:rsidRDefault="00846320">
            <w:pPr>
              <w:jc w:val="both"/>
            </w:pPr>
            <w:hyperlink r:id="rId17" w:tooltip="http://www.lowndescounty.com/141/Engineering" w:history="1">
              <w:r w:rsidR="00BD587C">
                <w:rPr>
                  <w:rStyle w:val="Hyperlink"/>
                </w:rPr>
                <w:t>http://www.lowndescounty.com/141/Engineering</w:t>
              </w:r>
            </w:hyperlink>
            <w:r w:rsidR="00BD587C">
              <w:t xml:space="preserve">  </w:t>
            </w:r>
          </w:p>
        </w:tc>
      </w:tr>
      <w:tr w:rsidR="003810AE" w14:paraId="57EF757F" w14:textId="77777777">
        <w:trPr>
          <w:trHeight w:val="361"/>
          <w:tblCellSpacing w:w="20" w:type="dxa"/>
        </w:trPr>
        <w:tc>
          <w:tcPr>
            <w:tcW w:w="1997" w:type="dxa"/>
            <w:shd w:val="clear" w:color="auto" w:fill="auto"/>
          </w:tcPr>
          <w:p w14:paraId="4F6AA3E8" w14:textId="77777777" w:rsidR="003810AE" w:rsidRDefault="00BD587C">
            <w:r>
              <w:t xml:space="preserve">Utilities </w:t>
            </w:r>
          </w:p>
          <w:p w14:paraId="491ECE14" w14:textId="77777777" w:rsidR="003810AE" w:rsidRDefault="00BD587C">
            <w:pPr>
              <w:pStyle w:val="Heading6"/>
              <w:keepNext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(229) 671-2500</w:t>
            </w:r>
          </w:p>
          <w:p w14:paraId="3DD4A417" w14:textId="77777777" w:rsidR="003810AE" w:rsidRDefault="00BD587C">
            <w:r>
              <w:t>Steve Stalvey</w:t>
            </w:r>
          </w:p>
        </w:tc>
        <w:tc>
          <w:tcPr>
            <w:tcW w:w="7607" w:type="dxa"/>
            <w:shd w:val="clear" w:color="auto" w:fill="auto"/>
          </w:tcPr>
          <w:p w14:paraId="21A7E37E" w14:textId="341BD453" w:rsidR="003810AE" w:rsidRDefault="00BD587C">
            <w:pPr>
              <w:jc w:val="both"/>
            </w:pPr>
            <w:r>
              <w:t>Based on the proposed use Capacity Fees will be required.</w:t>
            </w:r>
            <w:r w:rsidR="001371E9">
              <w:t xml:space="preserve"> </w:t>
            </w:r>
          </w:p>
          <w:p w14:paraId="2AAD4FA4" w14:textId="370C4016" w:rsidR="001371E9" w:rsidRDefault="001371E9">
            <w:pPr>
              <w:jc w:val="both"/>
            </w:pPr>
            <w:r>
              <w:t>12” water and 21” sewer are available</w:t>
            </w:r>
          </w:p>
          <w:p w14:paraId="40CF2A25" w14:textId="77777777" w:rsidR="003810AE" w:rsidRDefault="00846320">
            <w:pPr>
              <w:jc w:val="both"/>
            </w:pPr>
            <w:hyperlink r:id="rId18" w:tooltip="mailto:mstevenson@lowndescounty.com" w:history="1">
              <w:r w:rsidR="00BD587C">
                <w:rPr>
                  <w:rStyle w:val="Hyperlink"/>
                </w:rPr>
                <w:t>sstalvey@lowndescounty.com</w:t>
              </w:r>
            </w:hyperlink>
            <w:r w:rsidR="00BD587C">
              <w:t xml:space="preserve"> </w:t>
            </w:r>
          </w:p>
          <w:p w14:paraId="6690B152" w14:textId="77777777" w:rsidR="003810AE" w:rsidRDefault="00846320">
            <w:pPr>
              <w:jc w:val="both"/>
            </w:pPr>
            <w:hyperlink r:id="rId19" w:tooltip="http://www.lowndescounty.com/168/Utilities" w:history="1">
              <w:r w:rsidR="00BD587C">
                <w:rPr>
                  <w:rStyle w:val="Hyperlink"/>
                </w:rPr>
                <w:t>http://www.lowndescounty.com/168/Utilities</w:t>
              </w:r>
            </w:hyperlink>
            <w:r w:rsidR="00BD587C">
              <w:t xml:space="preserve">  </w:t>
            </w:r>
          </w:p>
        </w:tc>
      </w:tr>
      <w:tr w:rsidR="003810AE" w14:paraId="7DF49048" w14:textId="77777777">
        <w:trPr>
          <w:tblCellSpacing w:w="20" w:type="dxa"/>
        </w:trPr>
        <w:tc>
          <w:tcPr>
            <w:tcW w:w="1997" w:type="dxa"/>
            <w:shd w:val="clear" w:color="auto" w:fill="auto"/>
          </w:tcPr>
          <w:p w14:paraId="187B79C2" w14:textId="77777777" w:rsidR="003810AE" w:rsidRDefault="00BD587C">
            <w:pPr>
              <w:pStyle w:val="Heading6"/>
              <w:keepNext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Board of Health </w:t>
            </w:r>
          </w:p>
          <w:p w14:paraId="53FABB2D" w14:textId="77777777" w:rsidR="003810AE" w:rsidRDefault="00BD587C">
            <w:pPr>
              <w:pStyle w:val="Heading6"/>
              <w:keepNext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(229) 245-2314</w:t>
            </w:r>
          </w:p>
          <w:p w14:paraId="54EB93EC" w14:textId="77777777" w:rsidR="003810AE" w:rsidRDefault="00BD587C">
            <w:r>
              <w:t xml:space="preserve">Kyle Coppage </w:t>
            </w:r>
          </w:p>
        </w:tc>
        <w:tc>
          <w:tcPr>
            <w:tcW w:w="7607" w:type="dxa"/>
            <w:shd w:val="clear" w:color="auto" w:fill="auto"/>
          </w:tcPr>
          <w:p w14:paraId="28A67BD7" w14:textId="65F89B1E" w:rsidR="0008315D" w:rsidRDefault="001371E9" w:rsidP="0008315D">
            <w:pPr>
              <w:jc w:val="both"/>
            </w:pPr>
            <w:r>
              <w:t>N/A</w:t>
            </w:r>
            <w:r w:rsidR="0008315D" w:rsidRPr="00883757">
              <w:t>.</w:t>
            </w:r>
          </w:p>
          <w:p w14:paraId="1CD3E190" w14:textId="77777777" w:rsidR="003810AE" w:rsidRDefault="00846320">
            <w:pPr>
              <w:jc w:val="both"/>
            </w:pPr>
            <w:hyperlink r:id="rId20" w:tooltip="mailto:kyle.coppage@dph.ga.gov" w:history="1">
              <w:r w:rsidR="00BD587C">
                <w:rPr>
                  <w:rStyle w:val="Hyperlink"/>
                </w:rPr>
                <w:t>kyle.coppage@dph.ga.gov</w:t>
              </w:r>
            </w:hyperlink>
            <w:r w:rsidR="00BD587C">
              <w:t xml:space="preserve">  </w:t>
            </w:r>
          </w:p>
          <w:p w14:paraId="0781144D" w14:textId="77777777" w:rsidR="003810AE" w:rsidRDefault="00846320">
            <w:pPr>
              <w:jc w:val="both"/>
            </w:pPr>
            <w:hyperlink r:id="rId21" w:tooltip="http://www.southhealthdistrict.com/default.asp" w:history="1">
              <w:r w:rsidR="00BD587C">
                <w:rPr>
                  <w:rStyle w:val="Hyperlink"/>
                </w:rPr>
                <w:t>http://www.southhealthdistrict.com/default.asp</w:t>
              </w:r>
            </w:hyperlink>
            <w:r w:rsidR="00BD587C">
              <w:t xml:space="preserve"> </w:t>
            </w:r>
          </w:p>
        </w:tc>
      </w:tr>
      <w:tr w:rsidR="003810AE" w14:paraId="3B2A41EC" w14:textId="77777777">
        <w:trPr>
          <w:trHeight w:val="700"/>
          <w:tblCellSpacing w:w="20" w:type="dxa"/>
        </w:trPr>
        <w:tc>
          <w:tcPr>
            <w:tcW w:w="1997" w:type="dxa"/>
            <w:shd w:val="clear" w:color="auto" w:fill="auto"/>
          </w:tcPr>
          <w:p w14:paraId="2A5010D8" w14:textId="77777777" w:rsidR="003810AE" w:rsidRDefault="00BD587C">
            <w:pPr>
              <w:pStyle w:val="Heading6"/>
              <w:keepNext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Zoning </w:t>
            </w:r>
          </w:p>
          <w:p w14:paraId="5CA2FD84" w14:textId="77777777" w:rsidR="003810AE" w:rsidRDefault="00BD587C">
            <w:pPr>
              <w:pStyle w:val="Heading6"/>
              <w:keepNext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(229) 671-2430</w:t>
            </w:r>
          </w:p>
          <w:p w14:paraId="19294559" w14:textId="77777777" w:rsidR="003810AE" w:rsidRDefault="00B77224">
            <w:r>
              <w:t>Trinni Amiot</w:t>
            </w:r>
          </w:p>
          <w:p w14:paraId="73E4A2FE" w14:textId="2EB3AD6D" w:rsidR="00C369AA" w:rsidRDefault="00C369AA">
            <w:r>
              <w:t>Jason Davenport</w:t>
            </w:r>
          </w:p>
        </w:tc>
        <w:tc>
          <w:tcPr>
            <w:tcW w:w="7607" w:type="dxa"/>
            <w:shd w:val="clear" w:color="auto" w:fill="auto"/>
          </w:tcPr>
          <w:p w14:paraId="0D1C4038" w14:textId="77777777" w:rsidR="0008315D" w:rsidRDefault="0008315D" w:rsidP="0008315D">
            <w:pPr>
              <w:jc w:val="both"/>
            </w:pPr>
            <w:r>
              <w:t xml:space="preserve">A site plan will be key for the layout, setbacks, parking, etc.  </w:t>
            </w:r>
          </w:p>
          <w:p w14:paraId="0FD867C8" w14:textId="643FD530" w:rsidR="0008315D" w:rsidRDefault="0008315D" w:rsidP="0008315D">
            <w:pPr>
              <w:jc w:val="both"/>
            </w:pPr>
            <w:r>
              <w:t>Further information regarding landscaping and buffering will be relayed during the plan review process. Existing vegetation can count toward landscaping requirements. New signs require a sign application/approval through the Zoning Office.</w:t>
            </w:r>
          </w:p>
          <w:p w14:paraId="5F60D132" w14:textId="1F3747DA" w:rsidR="00B77224" w:rsidRDefault="00846320" w:rsidP="00B77224">
            <w:pPr>
              <w:jc w:val="both"/>
              <w:rPr>
                <w:rStyle w:val="Hyperlink"/>
              </w:rPr>
            </w:pPr>
            <w:hyperlink r:id="rId22" w:tooltip="mailto:tamiot@lowndescounty.com" w:history="1">
              <w:r w:rsidR="00B77224">
                <w:rPr>
                  <w:rStyle w:val="Hyperlink"/>
                </w:rPr>
                <w:t>tamiot@lowndescounty.com</w:t>
              </w:r>
            </w:hyperlink>
          </w:p>
          <w:p w14:paraId="26CC2687" w14:textId="1286A7CD" w:rsidR="00C369AA" w:rsidRDefault="00C369AA" w:rsidP="00B77224">
            <w:pPr>
              <w:jc w:val="both"/>
            </w:pPr>
            <w:r>
              <w:rPr>
                <w:rStyle w:val="Hyperlink"/>
              </w:rPr>
              <w:t>jason.davenport@lowndescounty.com</w:t>
            </w:r>
          </w:p>
          <w:p w14:paraId="43D77181" w14:textId="77777777" w:rsidR="003810AE" w:rsidRDefault="00846320">
            <w:pPr>
              <w:jc w:val="both"/>
            </w:pPr>
            <w:hyperlink r:id="rId23" w:tooltip="http://www.lowndescounty.com/174/Zoning" w:history="1">
              <w:r w:rsidR="00BD587C">
                <w:rPr>
                  <w:rStyle w:val="Hyperlink"/>
                </w:rPr>
                <w:t>http://www.lowndescounty.com/174/Zoning</w:t>
              </w:r>
            </w:hyperlink>
            <w:r w:rsidR="00BD587C">
              <w:t xml:space="preserve">  </w:t>
            </w:r>
          </w:p>
        </w:tc>
      </w:tr>
      <w:tr w:rsidR="000A3D75" w14:paraId="2CD56A01" w14:textId="77777777">
        <w:trPr>
          <w:tblCellSpacing w:w="20" w:type="dxa"/>
        </w:trPr>
        <w:tc>
          <w:tcPr>
            <w:tcW w:w="1997" w:type="dxa"/>
            <w:shd w:val="clear" w:color="auto" w:fill="auto"/>
          </w:tcPr>
          <w:p w14:paraId="5F2FCF54" w14:textId="77777777" w:rsidR="000A3D75" w:rsidRDefault="000A3D75" w:rsidP="000A3D75">
            <w:pPr>
              <w:pStyle w:val="Heading6"/>
              <w:keepNext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Planning </w:t>
            </w:r>
          </w:p>
          <w:p w14:paraId="4831A620" w14:textId="7CFCCB1C" w:rsidR="000A3D75" w:rsidRDefault="000A3D75" w:rsidP="000A3D75">
            <w:r>
              <w:t xml:space="preserve">  (229) 671-24</w:t>
            </w:r>
            <w:r w:rsidR="006317FB">
              <w:t>30</w:t>
            </w:r>
          </w:p>
          <w:p w14:paraId="427A4C47" w14:textId="3168EB85" w:rsidR="000A3D75" w:rsidRDefault="000A3D75" w:rsidP="000A3D75">
            <w:r>
              <w:t>JD Dillard</w:t>
            </w:r>
          </w:p>
        </w:tc>
        <w:tc>
          <w:tcPr>
            <w:tcW w:w="7607" w:type="dxa"/>
            <w:shd w:val="clear" w:color="auto" w:fill="auto"/>
          </w:tcPr>
          <w:p w14:paraId="03828AF5" w14:textId="77777777" w:rsidR="0008315D" w:rsidRDefault="0008315D" w:rsidP="0008315D">
            <w:pPr>
              <w:jc w:val="both"/>
            </w:pPr>
            <w:r>
              <w:t>Any plat recording activities will be handled through the Planning Office.</w:t>
            </w:r>
          </w:p>
          <w:p w14:paraId="6F547AB4" w14:textId="645D0529" w:rsidR="000A3D75" w:rsidRDefault="0008315D" w:rsidP="000A3D75">
            <w:pPr>
              <w:jc w:val="both"/>
            </w:pPr>
            <w:r>
              <w:t xml:space="preserve">For reference, properties containing water resources, properties located in the corridor overlays, and properties within the Moody Activity Zone require additional regulations. </w:t>
            </w:r>
          </w:p>
          <w:p w14:paraId="16F433C5" w14:textId="77777777" w:rsidR="000A3D75" w:rsidRDefault="000A3D75" w:rsidP="000A3D75">
            <w:pPr>
              <w:jc w:val="both"/>
            </w:pPr>
            <w:r>
              <w:rPr>
                <w:u w:val="single"/>
              </w:rPr>
              <w:t>Rezoning Steps</w:t>
            </w:r>
            <w:r>
              <w:t>:</w:t>
            </w:r>
          </w:p>
          <w:p w14:paraId="3172C118" w14:textId="77777777" w:rsidR="000A3D75" w:rsidRDefault="000A3D75" w:rsidP="000A3D75">
            <w:pPr>
              <w:pStyle w:val="ListParagraph"/>
              <w:numPr>
                <w:ilvl w:val="0"/>
                <w:numId w:val="15"/>
              </w:numPr>
            </w:pPr>
            <w:r>
              <w:rPr>
                <w:iCs/>
              </w:rPr>
              <w:t>Completed Application</w:t>
            </w:r>
            <w:r>
              <w:rPr>
                <w:iCs/>
                <w:color w:val="000000"/>
              </w:rPr>
              <w:t xml:space="preserve"> </w:t>
            </w:r>
          </w:p>
          <w:p w14:paraId="1A6675DC" w14:textId="77777777" w:rsidR="000A3D75" w:rsidRDefault="000A3D75" w:rsidP="000A3D75">
            <w:pPr>
              <w:pStyle w:val="ListParagraph"/>
              <w:numPr>
                <w:ilvl w:val="0"/>
                <w:numId w:val="15"/>
              </w:numPr>
            </w:pPr>
            <w:r>
              <w:t>Copy of the most recently recorded deed</w:t>
            </w:r>
          </w:p>
          <w:p w14:paraId="67C43EFA" w14:textId="77777777" w:rsidR="000A3D75" w:rsidRDefault="000A3D75" w:rsidP="000A3D75">
            <w:pPr>
              <w:pStyle w:val="ListParagraph"/>
              <w:numPr>
                <w:ilvl w:val="0"/>
                <w:numId w:val="15"/>
              </w:numPr>
            </w:pPr>
            <w:r>
              <w:rPr>
                <w:iCs/>
              </w:rPr>
              <w:t xml:space="preserve">List of adjacent property owners consistent with 10.02.05(A)(5) </w:t>
            </w:r>
          </w:p>
          <w:p w14:paraId="6EB0F6A7" w14:textId="3DD49446" w:rsidR="000A3D75" w:rsidRDefault="000A3D75" w:rsidP="000A3D75">
            <w:pPr>
              <w:pStyle w:val="ListParagraph"/>
              <w:numPr>
                <w:ilvl w:val="0"/>
                <w:numId w:val="15"/>
              </w:numPr>
            </w:pPr>
            <w:r>
              <w:t>Fees $600 plus $</w:t>
            </w:r>
            <w:r w:rsidR="004E2214">
              <w:t>9.64</w:t>
            </w:r>
            <w:r>
              <w:t xml:space="preserve"> for each adjacent property owner</w:t>
            </w:r>
          </w:p>
          <w:p w14:paraId="15F34BD9" w14:textId="77777777" w:rsidR="000A3D75" w:rsidRDefault="000A3D75" w:rsidP="000A3D75">
            <w:pPr>
              <w:pStyle w:val="ListParagraph"/>
              <w:numPr>
                <w:ilvl w:val="0"/>
                <w:numId w:val="15"/>
              </w:numPr>
            </w:pPr>
            <w:r>
              <w:rPr>
                <w:iCs/>
              </w:rPr>
              <w:t xml:space="preserve">Survey consistent with 10.02.01(A)(4) </w:t>
            </w:r>
          </w:p>
          <w:p w14:paraId="31B17BF4" w14:textId="3416A835" w:rsidR="000A3D75" w:rsidRDefault="000A3D75" w:rsidP="000A3D75">
            <w:pPr>
              <w:pStyle w:val="ListParagraph"/>
              <w:numPr>
                <w:ilvl w:val="0"/>
                <w:numId w:val="15"/>
              </w:numPr>
            </w:pPr>
            <w:r>
              <w:rPr>
                <w:iCs/>
              </w:rPr>
              <w:t>Letter</w:t>
            </w:r>
            <w:r w:rsidR="00ED79A5">
              <w:rPr>
                <w:iCs/>
              </w:rPr>
              <w:t xml:space="preserve"> of Intent</w:t>
            </w:r>
            <w:r>
              <w:rPr>
                <w:iCs/>
              </w:rPr>
              <w:t xml:space="preserve"> consistent with 10.02.05(A)(3) </w:t>
            </w:r>
          </w:p>
          <w:p w14:paraId="00ED1B5B" w14:textId="380B7E7B" w:rsidR="000A3D75" w:rsidRDefault="00ED79A5" w:rsidP="000A3D75">
            <w:pPr>
              <w:pStyle w:val="ListParagraph"/>
              <w:numPr>
                <w:ilvl w:val="0"/>
                <w:numId w:val="15"/>
              </w:numPr>
            </w:pPr>
            <w:r>
              <w:rPr>
                <w:iCs/>
              </w:rPr>
              <w:t>1</w:t>
            </w:r>
            <w:r w:rsidRPr="00ED79A5">
              <w:rPr>
                <w:iCs/>
                <w:vertAlign w:val="superscript"/>
              </w:rPr>
              <w:t>st</w:t>
            </w:r>
            <w:r>
              <w:rPr>
                <w:iCs/>
              </w:rPr>
              <w:t xml:space="preserve"> </w:t>
            </w:r>
            <w:r w:rsidR="000A3D75">
              <w:rPr>
                <w:iCs/>
              </w:rPr>
              <w:t>of each month is the deadline for submission</w:t>
            </w:r>
          </w:p>
          <w:p w14:paraId="233F3220" w14:textId="77777777" w:rsidR="000A3D75" w:rsidRDefault="00846320" w:rsidP="000A3D75">
            <w:pPr>
              <w:jc w:val="both"/>
            </w:pPr>
            <w:hyperlink r:id="rId24" w:tooltip="mailto:jdillard@lowndescounty.com" w:history="1">
              <w:r w:rsidR="000A3D75">
                <w:rPr>
                  <w:rStyle w:val="Hyperlink"/>
                </w:rPr>
                <w:t>jdillard@lowndescounty.com</w:t>
              </w:r>
            </w:hyperlink>
          </w:p>
          <w:p w14:paraId="3E7BC22F" w14:textId="4A72B4B7" w:rsidR="000A3D75" w:rsidRDefault="00846320" w:rsidP="000A3D75">
            <w:pPr>
              <w:jc w:val="both"/>
            </w:pPr>
            <w:hyperlink r:id="rId25" w:tooltip="http://www.lowndescounty.com/156/Planning" w:history="1">
              <w:r w:rsidR="000A3D75">
                <w:rPr>
                  <w:rStyle w:val="Hyperlink"/>
                </w:rPr>
                <w:t>http://www.lowndescounty.com/156/Planning</w:t>
              </w:r>
            </w:hyperlink>
            <w:r w:rsidR="000A3D75">
              <w:t xml:space="preserve">  </w:t>
            </w:r>
          </w:p>
        </w:tc>
      </w:tr>
      <w:tr w:rsidR="003810AE" w14:paraId="135FBFAC" w14:textId="77777777">
        <w:trPr>
          <w:tblCellSpacing w:w="20" w:type="dxa"/>
        </w:trPr>
        <w:tc>
          <w:tcPr>
            <w:tcW w:w="1997" w:type="dxa"/>
            <w:shd w:val="clear" w:color="auto" w:fill="auto"/>
          </w:tcPr>
          <w:p w14:paraId="1250758B" w14:textId="77777777" w:rsidR="003810AE" w:rsidRDefault="00BD587C">
            <w:r>
              <w:lastRenderedPageBreak/>
              <w:t xml:space="preserve">Fire Rescue </w:t>
            </w:r>
          </w:p>
          <w:p w14:paraId="33BA0C6B" w14:textId="38F82C6A" w:rsidR="003810AE" w:rsidRDefault="00BD587C">
            <w:r>
              <w:t xml:space="preserve">  (229) 671-273</w:t>
            </w:r>
            <w:r w:rsidR="006317FB">
              <w:t>5</w:t>
            </w:r>
          </w:p>
          <w:p w14:paraId="5837DBC5" w14:textId="77777777" w:rsidR="003810AE" w:rsidRDefault="00BD587C">
            <w:r>
              <w:t>Mark Mas</w:t>
            </w:r>
            <w:r w:rsidR="00422D57">
              <w:t>k</w:t>
            </w:r>
            <w:r>
              <w:t>ule</w:t>
            </w:r>
          </w:p>
          <w:p w14:paraId="2AF3745A" w14:textId="4F0B4DAA" w:rsidR="00C820C2" w:rsidRDefault="00C820C2">
            <w:r>
              <w:t>Lloyd Green</w:t>
            </w:r>
          </w:p>
        </w:tc>
        <w:tc>
          <w:tcPr>
            <w:tcW w:w="7607" w:type="dxa"/>
            <w:shd w:val="clear" w:color="auto" w:fill="auto"/>
          </w:tcPr>
          <w:p w14:paraId="1949D56D" w14:textId="77777777" w:rsidR="00930171" w:rsidRDefault="00BD587C" w:rsidP="00930171">
            <w:pPr>
              <w:jc w:val="both"/>
            </w:pPr>
            <w:r>
              <w:t>Inspection and plan review of the project for compliance with state fire codes and ordinances, life safety codes and local ordinances</w:t>
            </w:r>
            <w:r w:rsidR="00930171">
              <w:t xml:space="preserve"> is in place</w:t>
            </w:r>
            <w:r>
              <w:t>.</w:t>
            </w:r>
          </w:p>
          <w:p w14:paraId="58C359CA" w14:textId="0EF40C81" w:rsidR="003810AE" w:rsidRDefault="00846320" w:rsidP="00930171">
            <w:pPr>
              <w:jc w:val="both"/>
            </w:pPr>
            <w:hyperlink r:id="rId26" w:history="1">
              <w:r w:rsidR="00422D57" w:rsidRPr="00646B00">
                <w:rPr>
                  <w:rStyle w:val="Hyperlink"/>
                </w:rPr>
                <w:t>mmaskule@lowndescounty.com</w:t>
              </w:r>
            </w:hyperlink>
            <w:r w:rsidR="00BD587C">
              <w:t xml:space="preserve"> </w:t>
            </w:r>
          </w:p>
          <w:p w14:paraId="01EC88D6" w14:textId="27A0B040" w:rsidR="00C820C2" w:rsidRDefault="00846320">
            <w:hyperlink r:id="rId27" w:history="1">
              <w:r w:rsidR="00C820C2" w:rsidRPr="00AF1C58">
                <w:rPr>
                  <w:rStyle w:val="Hyperlink"/>
                </w:rPr>
                <w:t>lgreen@lowndescounty.com</w:t>
              </w:r>
            </w:hyperlink>
            <w:r w:rsidR="00C820C2">
              <w:t xml:space="preserve"> </w:t>
            </w:r>
          </w:p>
          <w:p w14:paraId="33CB2539" w14:textId="77777777" w:rsidR="003810AE" w:rsidRDefault="00846320">
            <w:pPr>
              <w:jc w:val="both"/>
            </w:pPr>
            <w:hyperlink r:id="rId28" w:tooltip="http://www.lowndescounty.com/153/Lowndes-County-Fire-Rescue" w:history="1">
              <w:r w:rsidR="00BD587C">
                <w:rPr>
                  <w:rStyle w:val="Hyperlink"/>
                </w:rPr>
                <w:t>http://www.lowndescounty.com/153/Lowndes-County-Fire-Rescue</w:t>
              </w:r>
            </w:hyperlink>
            <w:r w:rsidR="00BD587C">
              <w:t xml:space="preserve"> </w:t>
            </w:r>
          </w:p>
        </w:tc>
      </w:tr>
      <w:tr w:rsidR="003810AE" w14:paraId="17D1A859" w14:textId="77777777" w:rsidTr="00930171">
        <w:trPr>
          <w:trHeight w:val="1117"/>
          <w:tblCellSpacing w:w="20" w:type="dxa"/>
        </w:trPr>
        <w:tc>
          <w:tcPr>
            <w:tcW w:w="1997" w:type="dxa"/>
            <w:shd w:val="clear" w:color="auto" w:fill="auto"/>
          </w:tcPr>
          <w:p w14:paraId="5B48D34B" w14:textId="77777777" w:rsidR="003810AE" w:rsidRDefault="00BD587C">
            <w:r>
              <w:t xml:space="preserve">Inspections </w:t>
            </w:r>
          </w:p>
          <w:p w14:paraId="13DECBBA" w14:textId="7A57DB08" w:rsidR="003810AE" w:rsidRDefault="00BD587C">
            <w:r>
              <w:t xml:space="preserve">  (229) </w:t>
            </w:r>
            <w:r w:rsidR="00F8776B">
              <w:t>671-3240</w:t>
            </w:r>
          </w:p>
          <w:p w14:paraId="653A4C20" w14:textId="44EF65E6" w:rsidR="003810AE" w:rsidRDefault="00F8776B">
            <w:r>
              <w:t>Diane Carter</w:t>
            </w:r>
          </w:p>
        </w:tc>
        <w:tc>
          <w:tcPr>
            <w:tcW w:w="7607" w:type="dxa"/>
            <w:shd w:val="clear" w:color="auto" w:fill="auto"/>
          </w:tcPr>
          <w:p w14:paraId="08875240" w14:textId="3E8FE4AA" w:rsidR="003810AE" w:rsidRDefault="00BD587C">
            <w:pPr>
              <w:jc w:val="both"/>
            </w:pPr>
            <w:r>
              <w:t xml:space="preserve">Electronic plan review is in place. </w:t>
            </w:r>
            <w:r w:rsidR="00F8776B">
              <w:t>Lowndes County</w:t>
            </w:r>
            <w:r>
              <w:t xml:space="preserve"> website for the link to submit plans and fees.</w:t>
            </w:r>
          </w:p>
          <w:p w14:paraId="55C3EC07" w14:textId="77777777" w:rsidR="00F8776B" w:rsidRDefault="00846320" w:rsidP="00F8776B">
            <w:pPr>
              <w:jc w:val="both"/>
            </w:pPr>
            <w:hyperlink r:id="rId29" w:history="1">
              <w:r w:rsidR="00F8776B" w:rsidRPr="00894E0D">
                <w:rPr>
                  <w:rStyle w:val="Hyperlink"/>
                </w:rPr>
                <w:t>Diane.carter@lowndescounty.com</w:t>
              </w:r>
            </w:hyperlink>
          </w:p>
          <w:p w14:paraId="0BC175D2" w14:textId="6CC87ADC" w:rsidR="007B0201" w:rsidRDefault="00846320" w:rsidP="007B0201">
            <w:pPr>
              <w:jc w:val="both"/>
            </w:pPr>
            <w:hyperlink r:id="rId30" w:history="1">
              <w:r w:rsidR="007B0201" w:rsidRPr="00BA04CF">
                <w:rPr>
                  <w:rStyle w:val="Hyperlink"/>
                </w:rPr>
                <w:t>www.mgoconnect.org</w:t>
              </w:r>
            </w:hyperlink>
          </w:p>
        </w:tc>
      </w:tr>
      <w:tr w:rsidR="003810AE" w14:paraId="0168D5B2" w14:textId="77777777">
        <w:trPr>
          <w:tblCellSpacing w:w="20" w:type="dxa"/>
        </w:trPr>
        <w:tc>
          <w:tcPr>
            <w:tcW w:w="1997" w:type="dxa"/>
            <w:shd w:val="clear" w:color="auto" w:fill="auto"/>
          </w:tcPr>
          <w:p w14:paraId="61341481" w14:textId="77777777" w:rsidR="003810AE" w:rsidRDefault="00BD587C">
            <w:r>
              <w:t>Finance</w:t>
            </w:r>
          </w:p>
          <w:p w14:paraId="26037F38" w14:textId="77777777" w:rsidR="003810AE" w:rsidRDefault="00BD587C">
            <w:r>
              <w:t xml:space="preserve">  (229) 671-2534</w:t>
            </w:r>
          </w:p>
          <w:p w14:paraId="6F343F76" w14:textId="77777777" w:rsidR="003810AE" w:rsidRDefault="003810AE"/>
        </w:tc>
        <w:tc>
          <w:tcPr>
            <w:tcW w:w="7607" w:type="dxa"/>
            <w:shd w:val="clear" w:color="auto" w:fill="auto"/>
          </w:tcPr>
          <w:p w14:paraId="3262707B" w14:textId="77777777" w:rsidR="0008315D" w:rsidRDefault="0008315D" w:rsidP="0008315D">
            <w:pPr>
              <w:jc w:val="both"/>
            </w:pPr>
            <w:r>
              <w:t>Obtain an Occupational Tax Registration.</w:t>
            </w:r>
          </w:p>
          <w:p w14:paraId="6FB7DE45" w14:textId="4EB43962" w:rsidR="003810AE" w:rsidRDefault="00846320">
            <w:pPr>
              <w:jc w:val="both"/>
            </w:pPr>
            <w:hyperlink r:id="rId31" w:history="1">
              <w:r w:rsidR="007B0201" w:rsidRPr="00BA04CF">
                <w:rPr>
                  <w:rStyle w:val="Hyperlink"/>
                </w:rPr>
                <w:t>occupationlicense@lowndescounty.com</w:t>
              </w:r>
            </w:hyperlink>
            <w:r w:rsidR="00BD587C">
              <w:t xml:space="preserve"> </w:t>
            </w:r>
          </w:p>
          <w:p w14:paraId="7BD6FB04" w14:textId="77777777" w:rsidR="003810AE" w:rsidRDefault="00846320">
            <w:pPr>
              <w:jc w:val="both"/>
            </w:pPr>
            <w:hyperlink r:id="rId32" w:tooltip="http://www.lowndescounty.com/137/Finance" w:history="1">
              <w:r w:rsidR="00BD587C">
                <w:rPr>
                  <w:rStyle w:val="Hyperlink"/>
                </w:rPr>
                <w:t>http://www.lowndescounty.com/137/Finance</w:t>
              </w:r>
            </w:hyperlink>
            <w:r w:rsidR="00BD587C">
              <w:t xml:space="preserve"> </w:t>
            </w:r>
          </w:p>
        </w:tc>
      </w:tr>
      <w:tr w:rsidR="003810AE" w14:paraId="49B31CC9" w14:textId="77777777" w:rsidTr="0008315D">
        <w:trPr>
          <w:trHeight w:val="3592"/>
          <w:tblCellSpacing w:w="20" w:type="dxa"/>
        </w:trPr>
        <w:tc>
          <w:tcPr>
            <w:tcW w:w="1997" w:type="dxa"/>
            <w:shd w:val="clear" w:color="auto" w:fill="auto"/>
          </w:tcPr>
          <w:p w14:paraId="2DDAD047" w14:textId="77777777" w:rsidR="003810AE" w:rsidRDefault="003810AE"/>
          <w:p w14:paraId="3E74F9A1" w14:textId="77777777" w:rsidR="003810AE" w:rsidRDefault="00BD587C">
            <w:r>
              <w:t>Recommended Next Steps:</w:t>
            </w:r>
          </w:p>
          <w:p w14:paraId="28995F8F" w14:textId="77777777" w:rsidR="003810AE" w:rsidRDefault="003810AE"/>
        </w:tc>
        <w:tc>
          <w:tcPr>
            <w:tcW w:w="7607" w:type="dxa"/>
            <w:shd w:val="clear" w:color="auto" w:fill="auto"/>
          </w:tcPr>
          <w:p w14:paraId="62EAABAA" w14:textId="6508F4F5" w:rsidR="0008315D" w:rsidRDefault="0008315D" w:rsidP="0008315D">
            <w:pPr>
              <w:numPr>
                <w:ilvl w:val="0"/>
                <w:numId w:val="9"/>
              </w:numPr>
              <w:jc w:val="both"/>
            </w:pPr>
            <w:r>
              <w:t>Rezoning Process</w:t>
            </w:r>
          </w:p>
          <w:p w14:paraId="23AA55D0" w14:textId="0697774E" w:rsidR="001371E9" w:rsidRDefault="001371E9" w:rsidP="001371E9">
            <w:pPr>
              <w:numPr>
                <w:ilvl w:val="1"/>
                <w:numId w:val="9"/>
              </w:numPr>
              <w:jc w:val="both"/>
            </w:pPr>
            <w:r>
              <w:t>C-C, R-1, and CON to M-1 and CON</w:t>
            </w:r>
          </w:p>
          <w:p w14:paraId="7BC8AD32" w14:textId="7FD57342" w:rsidR="001371E9" w:rsidRDefault="001371E9" w:rsidP="001371E9">
            <w:pPr>
              <w:numPr>
                <w:ilvl w:val="1"/>
                <w:numId w:val="9"/>
              </w:numPr>
              <w:jc w:val="both"/>
            </w:pPr>
            <w:r>
              <w:t>Consideration of wetland delineation and buffering</w:t>
            </w:r>
          </w:p>
          <w:p w14:paraId="4426A3D2" w14:textId="367A0C57" w:rsidR="001371E9" w:rsidRDefault="001371E9" w:rsidP="001371E9">
            <w:pPr>
              <w:jc w:val="both"/>
            </w:pPr>
          </w:p>
          <w:p w14:paraId="7E3FC773" w14:textId="4DDA88AA" w:rsidR="001371E9" w:rsidRDefault="001371E9" w:rsidP="001371E9">
            <w:pPr>
              <w:jc w:val="both"/>
            </w:pPr>
            <w:r>
              <w:t>Pending an Approved Rezoning:</w:t>
            </w:r>
          </w:p>
          <w:p w14:paraId="5FC88AA6" w14:textId="77777777" w:rsidR="0008315D" w:rsidRDefault="0008315D" w:rsidP="0008315D">
            <w:pPr>
              <w:numPr>
                <w:ilvl w:val="0"/>
                <w:numId w:val="9"/>
              </w:numPr>
              <w:jc w:val="both"/>
            </w:pPr>
            <w:r>
              <w:t>Submit/Obtain Approved Plat to/from Planning</w:t>
            </w:r>
          </w:p>
          <w:p w14:paraId="4A4342E8" w14:textId="69FE8A35" w:rsidR="0008315D" w:rsidRDefault="0008315D" w:rsidP="0008315D">
            <w:pPr>
              <w:numPr>
                <w:ilvl w:val="0"/>
                <w:numId w:val="9"/>
              </w:numPr>
              <w:jc w:val="both"/>
            </w:pPr>
            <w:r>
              <w:t xml:space="preserve">Submit Civil/Site Plan to Engineering </w:t>
            </w:r>
          </w:p>
          <w:p w14:paraId="116A91AE" w14:textId="77777777" w:rsidR="0008315D" w:rsidRDefault="0008315D" w:rsidP="0008315D">
            <w:pPr>
              <w:numPr>
                <w:ilvl w:val="0"/>
                <w:numId w:val="9"/>
              </w:numPr>
              <w:jc w:val="both"/>
            </w:pPr>
            <w:r>
              <w:t>Turn in Plans to Inspections</w:t>
            </w:r>
          </w:p>
          <w:p w14:paraId="40637A0E" w14:textId="77777777" w:rsidR="0008315D" w:rsidRDefault="0008315D" w:rsidP="0008315D">
            <w:pPr>
              <w:numPr>
                <w:ilvl w:val="0"/>
                <w:numId w:val="9"/>
              </w:numPr>
              <w:jc w:val="both"/>
            </w:pPr>
            <w:r>
              <w:t>Contact the Zoning Office about Signage</w:t>
            </w:r>
          </w:p>
          <w:p w14:paraId="434E4D9E" w14:textId="77777777" w:rsidR="0008315D" w:rsidRDefault="0008315D" w:rsidP="0008315D">
            <w:pPr>
              <w:numPr>
                <w:ilvl w:val="0"/>
                <w:numId w:val="9"/>
              </w:numPr>
              <w:jc w:val="both"/>
            </w:pPr>
            <w:r>
              <w:t>Obtain Building Permits</w:t>
            </w:r>
          </w:p>
          <w:p w14:paraId="2E047AC5" w14:textId="77777777" w:rsidR="0008315D" w:rsidRDefault="0008315D" w:rsidP="0008315D">
            <w:pPr>
              <w:numPr>
                <w:ilvl w:val="0"/>
                <w:numId w:val="9"/>
              </w:numPr>
              <w:jc w:val="both"/>
            </w:pPr>
            <w:r>
              <w:t>Call for and Pass Inspections</w:t>
            </w:r>
          </w:p>
          <w:p w14:paraId="7CE69F45" w14:textId="77777777" w:rsidR="0008315D" w:rsidRDefault="0008315D" w:rsidP="0008315D">
            <w:pPr>
              <w:numPr>
                <w:ilvl w:val="0"/>
                <w:numId w:val="9"/>
              </w:numPr>
              <w:jc w:val="both"/>
            </w:pPr>
            <w:r>
              <w:t>Obtain Fire/Rescue Certificate of Occupancy (CO)</w:t>
            </w:r>
          </w:p>
          <w:p w14:paraId="367913C0" w14:textId="77777777" w:rsidR="0008315D" w:rsidRDefault="0008315D" w:rsidP="0008315D">
            <w:pPr>
              <w:numPr>
                <w:ilvl w:val="0"/>
                <w:numId w:val="9"/>
              </w:numPr>
              <w:jc w:val="both"/>
            </w:pPr>
            <w:r>
              <w:t>Obtain Inspections CO</w:t>
            </w:r>
          </w:p>
          <w:p w14:paraId="5DF785FD" w14:textId="77777777" w:rsidR="0008315D" w:rsidRDefault="0008315D" w:rsidP="0008315D">
            <w:pPr>
              <w:numPr>
                <w:ilvl w:val="0"/>
                <w:numId w:val="9"/>
              </w:numPr>
              <w:jc w:val="both"/>
            </w:pPr>
            <w:r>
              <w:t>Obtain Occupational Tax Registration (Business Registration)</w:t>
            </w:r>
          </w:p>
          <w:p w14:paraId="2BDC9E56" w14:textId="1967998A" w:rsidR="003810AE" w:rsidRDefault="003810AE" w:rsidP="001371E9">
            <w:pPr>
              <w:ind w:left="360"/>
              <w:jc w:val="both"/>
            </w:pPr>
          </w:p>
        </w:tc>
      </w:tr>
      <w:tr w:rsidR="003810AE" w14:paraId="0B5A020E" w14:textId="77777777">
        <w:trPr>
          <w:tblCellSpacing w:w="20" w:type="dxa"/>
        </w:trPr>
        <w:tc>
          <w:tcPr>
            <w:tcW w:w="9644" w:type="dxa"/>
            <w:gridSpan w:val="2"/>
            <w:shd w:val="clear" w:color="auto" w:fill="auto"/>
          </w:tcPr>
          <w:p w14:paraId="77643929" w14:textId="77777777" w:rsidR="003810AE" w:rsidRDefault="00BD587C">
            <w:pPr>
              <w:jc w:val="both"/>
            </w:pPr>
            <w:r>
              <w:t>Disclaimer: These comments are primarily provided as a courtesy to the applicant(s) and should be considered as a guide and not as a documentation of all necessary requirements for final approval.  Final approval will be contingent on applicable policy, rules, and regulations regarding official submissions of plats, plans, permits, or licenses.</w:t>
            </w:r>
          </w:p>
          <w:p w14:paraId="5AF1DA8C" w14:textId="77777777" w:rsidR="003810AE" w:rsidRDefault="003810AE">
            <w:pPr>
              <w:ind w:left="360"/>
            </w:pPr>
          </w:p>
        </w:tc>
      </w:tr>
    </w:tbl>
    <w:p w14:paraId="170D9AB8" w14:textId="77777777" w:rsidR="003810AE" w:rsidRDefault="003810AE">
      <w:pPr>
        <w:pStyle w:val="SubSecA"/>
        <w:numPr>
          <w:ilvl w:val="0"/>
          <w:numId w:val="0"/>
        </w:numPr>
        <w:tabs>
          <w:tab w:val="num" w:pos="1080"/>
        </w:tabs>
        <w:rPr>
          <w:rFonts w:ascii="Times New Roman" w:hAnsi="Times New Roman"/>
        </w:rPr>
      </w:pPr>
    </w:p>
    <w:sectPr w:rsidR="003810AE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60B67" w14:textId="77777777" w:rsidR="00846320" w:rsidRDefault="00846320">
      <w:r>
        <w:separator/>
      </w:r>
    </w:p>
  </w:endnote>
  <w:endnote w:type="continuationSeparator" w:id="0">
    <w:p w14:paraId="4F398DD0" w14:textId="77777777" w:rsidR="00846320" w:rsidRDefault="00846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63981" w14:textId="77777777" w:rsidR="00B77224" w:rsidRDefault="00B772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A2AE3" w14:textId="50CBFB4A" w:rsidR="00B77224" w:rsidRDefault="00BD587C">
    <w:pPr>
      <w:pStyle w:val="Footer"/>
      <w:pBdr>
        <w:top w:val="single" w:sz="24" w:space="1" w:color="auto"/>
      </w:pBdr>
      <w:tabs>
        <w:tab w:val="clear" w:pos="8640"/>
        <w:tab w:val="right" w:pos="9720"/>
      </w:tabs>
      <w:rPr>
        <w:sz w:val="18"/>
        <w:szCs w:val="18"/>
      </w:rPr>
    </w:pPr>
    <w:r>
      <w:rPr>
        <w:sz w:val="18"/>
        <w:szCs w:val="18"/>
      </w:rPr>
      <w:t xml:space="preserve">Page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</w:t>
    </w:r>
    <w:r>
      <w:rPr>
        <w:sz w:val="18"/>
        <w:szCs w:val="18"/>
      </w:rPr>
      <w:fldChar w:fldCharType="end"/>
    </w:r>
    <w:r>
      <w:rPr>
        <w:sz w:val="18"/>
        <w:szCs w:val="18"/>
      </w:rPr>
      <w:tab/>
    </w:r>
    <w:r>
      <w:rPr>
        <w:sz w:val="18"/>
        <w:szCs w:val="18"/>
      </w:rPr>
      <w:tab/>
    </w:r>
    <w:r w:rsidR="00B77224">
      <w:rPr>
        <w:sz w:val="18"/>
        <w:szCs w:val="18"/>
      </w:rPr>
      <w:t>TRC Key Points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1D2FB" w14:textId="77777777" w:rsidR="00B77224" w:rsidRDefault="00B772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475F8" w14:textId="77777777" w:rsidR="00846320" w:rsidRDefault="00846320">
      <w:r>
        <w:separator/>
      </w:r>
    </w:p>
  </w:footnote>
  <w:footnote w:type="continuationSeparator" w:id="0">
    <w:p w14:paraId="0CF9D5AB" w14:textId="77777777" w:rsidR="00846320" w:rsidRDefault="00846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4EDC6" w14:textId="77777777" w:rsidR="00B77224" w:rsidRDefault="00B772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8EF35" w14:textId="77777777" w:rsidR="003810AE" w:rsidRDefault="00BD587C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tabs>
        <w:tab w:val="clear" w:pos="4320"/>
        <w:tab w:val="clear" w:pos="8640"/>
        <w:tab w:val="center" w:pos="4680"/>
        <w:tab w:val="right" w:pos="9720"/>
      </w:tabs>
      <w:rPr>
        <w:b/>
        <w:color w:val="333333"/>
        <w:sz w:val="22"/>
        <w:szCs w:val="22"/>
      </w:rPr>
    </w:pPr>
    <w:r>
      <w:rPr>
        <w:b/>
        <w:color w:val="333333"/>
        <w:sz w:val="22"/>
        <w:szCs w:val="22"/>
      </w:rPr>
      <w:t>Lowndes County Board of Commissioners</w:t>
    </w:r>
    <w:r>
      <w:rPr>
        <w:b/>
        <w:color w:val="333333"/>
        <w:sz w:val="22"/>
        <w:szCs w:val="22"/>
      </w:rPr>
      <w:tab/>
      <w:t xml:space="preserve">                                                                               (229) 671-2430</w:t>
    </w:r>
    <w:r>
      <w:rPr>
        <w:b/>
        <w:color w:val="333333"/>
        <w:sz w:val="22"/>
        <w:szCs w:val="22"/>
      </w:rPr>
      <w:tab/>
    </w:r>
  </w:p>
  <w:p w14:paraId="196D708A" w14:textId="77777777" w:rsidR="003810AE" w:rsidRDefault="00BD587C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tabs>
        <w:tab w:val="clear" w:pos="8640"/>
        <w:tab w:val="right" w:pos="9720"/>
      </w:tabs>
      <w:rPr>
        <w:b/>
        <w:color w:val="333333"/>
        <w:sz w:val="20"/>
        <w:szCs w:val="20"/>
      </w:rPr>
    </w:pPr>
    <w:r>
      <w:rPr>
        <w:b/>
        <w:color w:val="333333"/>
        <w:sz w:val="22"/>
        <w:szCs w:val="22"/>
      </w:rPr>
      <w:t xml:space="preserve">327 N Ashley St, Valdosta, GA  31601 </w:t>
    </w:r>
    <w:r>
      <w:rPr>
        <w:b/>
        <w:color w:val="333333"/>
        <w:sz w:val="22"/>
        <w:szCs w:val="22"/>
      </w:rPr>
      <w:tab/>
    </w:r>
    <w:r>
      <w:rPr>
        <w:b/>
        <w:color w:val="333333"/>
        <w:sz w:val="22"/>
        <w:szCs w:val="22"/>
      </w:rPr>
      <w:tab/>
      <w:t>www.lowndescounty.com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93EF6" w14:textId="77777777" w:rsidR="00B77224" w:rsidRDefault="00B772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04E6D"/>
    <w:multiLevelType w:val="hybridMultilevel"/>
    <w:tmpl w:val="ED86E98C"/>
    <w:lvl w:ilvl="0" w:tplc="6748D2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34D7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DE486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1A88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0A37C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4EEBE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06DF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B095B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2E23B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A027AD"/>
    <w:multiLevelType w:val="hybridMultilevel"/>
    <w:tmpl w:val="A7AE4F2A"/>
    <w:lvl w:ilvl="0" w:tplc="811EC4C0">
      <w:start w:val="1"/>
      <w:numFmt w:val="decimal"/>
      <w:lvlText w:val=""/>
      <w:lvlJc w:val="left"/>
    </w:lvl>
    <w:lvl w:ilvl="1" w:tplc="81B8E5A8">
      <w:start w:val="1"/>
      <w:numFmt w:val="decimal"/>
      <w:lvlText w:val=""/>
      <w:lvlJc w:val="left"/>
    </w:lvl>
    <w:lvl w:ilvl="2" w:tplc="18700506">
      <w:start w:val="1"/>
      <w:numFmt w:val="decimal"/>
      <w:lvlText w:val=""/>
      <w:lvlJc w:val="left"/>
    </w:lvl>
    <w:lvl w:ilvl="3" w:tplc="F6ACE37A">
      <w:start w:val="1"/>
      <w:numFmt w:val="decimal"/>
      <w:lvlText w:val=""/>
      <w:lvlJc w:val="left"/>
    </w:lvl>
    <w:lvl w:ilvl="4" w:tplc="43100B2C">
      <w:start w:val="1"/>
      <w:numFmt w:val="decimal"/>
      <w:lvlText w:val=""/>
      <w:lvlJc w:val="left"/>
    </w:lvl>
    <w:lvl w:ilvl="5" w:tplc="FD1A6998">
      <w:start w:val="1"/>
      <w:numFmt w:val="decimal"/>
      <w:lvlText w:val=""/>
      <w:lvlJc w:val="left"/>
    </w:lvl>
    <w:lvl w:ilvl="6" w:tplc="6ED8B9FE">
      <w:start w:val="1"/>
      <w:numFmt w:val="decimal"/>
      <w:lvlText w:val=""/>
      <w:lvlJc w:val="left"/>
    </w:lvl>
    <w:lvl w:ilvl="7" w:tplc="FBA0EA2A">
      <w:start w:val="1"/>
      <w:numFmt w:val="decimal"/>
      <w:lvlText w:val=""/>
      <w:lvlJc w:val="left"/>
    </w:lvl>
    <w:lvl w:ilvl="8" w:tplc="FA204430">
      <w:start w:val="1"/>
      <w:numFmt w:val="decimal"/>
      <w:lvlText w:val=""/>
      <w:lvlJc w:val="left"/>
    </w:lvl>
  </w:abstractNum>
  <w:abstractNum w:abstractNumId="2" w15:restartNumberingAfterBreak="0">
    <w:nsid w:val="1525705E"/>
    <w:multiLevelType w:val="hybridMultilevel"/>
    <w:tmpl w:val="1C5AEA3E"/>
    <w:lvl w:ilvl="0" w:tplc="0888CD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D7E804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5A4598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534CC2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688CC4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DFEEC3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C6354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D40856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318DC0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EA4B31"/>
    <w:multiLevelType w:val="hybridMultilevel"/>
    <w:tmpl w:val="A5261CDE"/>
    <w:lvl w:ilvl="0" w:tplc="E3D4D64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A6BE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30D2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A6B7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0E7A4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98506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1035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7AB05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62B04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1C2858"/>
    <w:multiLevelType w:val="hybridMultilevel"/>
    <w:tmpl w:val="E5385CB4"/>
    <w:lvl w:ilvl="0" w:tplc="EF924D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DE3A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74E9E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9EB8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74E4B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0A410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B624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94A7A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1094B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A91651"/>
    <w:multiLevelType w:val="hybridMultilevel"/>
    <w:tmpl w:val="889AFD68"/>
    <w:lvl w:ilvl="0" w:tplc="14B257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EF0FB0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D269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04E7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E8D08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46F5A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A20B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E8C5A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641E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092FD0"/>
    <w:multiLevelType w:val="hybridMultilevel"/>
    <w:tmpl w:val="E0F805EA"/>
    <w:lvl w:ilvl="0" w:tplc="28C0A6E0">
      <w:start w:val="1"/>
      <w:numFmt w:val="decimal"/>
      <w:pStyle w:val="SubSecA1"/>
      <w:lvlText w:val="%1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1" w:tplc="5EBCB208">
      <w:start w:val="1"/>
      <w:numFmt w:val="lowerLetter"/>
      <w:pStyle w:val="SubsecA1a"/>
      <w:lvlText w:val="%2."/>
      <w:lvlJc w:val="left"/>
      <w:pPr>
        <w:tabs>
          <w:tab w:val="num" w:pos="720"/>
        </w:tabs>
        <w:ind w:left="720" w:hanging="360"/>
      </w:pPr>
    </w:lvl>
    <w:lvl w:ilvl="2" w:tplc="57864518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3558BDC8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24F2D3AC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A2A4FEE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ED0EF1FC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1576D624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9B8E02D4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" w15:restartNumberingAfterBreak="0">
    <w:nsid w:val="37631ACE"/>
    <w:multiLevelType w:val="hybridMultilevel"/>
    <w:tmpl w:val="0760295A"/>
    <w:lvl w:ilvl="0" w:tplc="EE48E426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Arial" w:hAnsi="Arial" w:cs="Arial" w:hint="default"/>
      </w:rPr>
    </w:lvl>
    <w:lvl w:ilvl="1" w:tplc="1B9EE14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E68755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4DA92D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34A123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DE6F71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D9A832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99A739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EAAB06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451E4980"/>
    <w:multiLevelType w:val="hybridMultilevel"/>
    <w:tmpl w:val="D1F6768E"/>
    <w:lvl w:ilvl="0" w:tplc="B1C439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7A6A8C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748269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436985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4CAA03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4B8B9A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FCA341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F0682B0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23A788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2C87BA7"/>
    <w:multiLevelType w:val="hybridMultilevel"/>
    <w:tmpl w:val="2048B5AE"/>
    <w:lvl w:ilvl="0" w:tplc="7D1E5F4A">
      <w:start w:val="1"/>
      <w:numFmt w:val="upperLetter"/>
      <w:pStyle w:val="SubSecA"/>
      <w:lvlText w:val="%1.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  <w:b w:val="0"/>
        <w:i w:val="0"/>
        <w:caps w:val="0"/>
        <w:strike w:val="0"/>
        <w:vanish w:val="0"/>
        <w:color w:val="000000"/>
        <w:sz w:val="24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0AE66D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1CF92E">
      <w:start w:val="3"/>
      <w:numFmt w:val="lowerLetter"/>
      <w:lvlText w:val="(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156898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B6424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BAFE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DAE2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EC166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6ABAE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93E746D"/>
    <w:multiLevelType w:val="hybridMultilevel"/>
    <w:tmpl w:val="82C44130"/>
    <w:lvl w:ilvl="0" w:tplc="4DA4F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F0DC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DA6AD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E043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7ABA4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8CC0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B26B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50181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8A646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5EE0904"/>
    <w:multiLevelType w:val="hybridMultilevel"/>
    <w:tmpl w:val="2872044C"/>
    <w:lvl w:ilvl="0" w:tplc="1DA21A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4FEDA86">
      <w:start w:val="1"/>
      <w:numFmt w:val="upp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2846040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D65AF742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4D1C827A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1280F6C2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C7C3138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AAD4F9A4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BE882000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num w:numId="1">
    <w:abstractNumId w:val="6"/>
  </w:num>
  <w:num w:numId="2">
    <w:abstractNumId w:val="9"/>
  </w:num>
  <w:num w:numId="3">
    <w:abstractNumId w:val="6"/>
    <w:lvlOverride w:ilvl="0">
      <w:startOverride w:val="1"/>
    </w:lvlOverride>
  </w:num>
  <w:num w:numId="4">
    <w:abstractNumId w:val="1"/>
  </w:num>
  <w:num w:numId="5">
    <w:abstractNumId w:val="3"/>
  </w:num>
  <w:num w:numId="6">
    <w:abstractNumId w:val="11"/>
  </w:num>
  <w:num w:numId="7">
    <w:abstractNumId w:val="10"/>
  </w:num>
  <w:num w:numId="8">
    <w:abstractNumId w:val="5"/>
  </w:num>
  <w:num w:numId="9">
    <w:abstractNumId w:val="0"/>
  </w:num>
  <w:num w:numId="10">
    <w:abstractNumId w:val="7"/>
    <w:lvlOverride w:ilvl="0">
      <w:startOverride w:val="1"/>
    </w:lvlOverride>
  </w:num>
  <w:num w:numId="11">
    <w:abstractNumId w:val="7"/>
    <w:lvlOverride w:ilvl="0">
      <w:lvl w:ilvl="0" w:tplc="EE48E426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12">
    <w:abstractNumId w:val="7"/>
    <w:lvlOverride w:ilvl="0">
      <w:lvl w:ilvl="0" w:tplc="EE48E426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13">
    <w:abstractNumId w:val="7"/>
    <w:lvlOverride w:ilvl="0">
      <w:lvl w:ilvl="0" w:tplc="EE48E426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14">
    <w:abstractNumId w:val="2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0AE"/>
    <w:rsid w:val="0008315D"/>
    <w:rsid w:val="00084053"/>
    <w:rsid w:val="000A3D75"/>
    <w:rsid w:val="000E6269"/>
    <w:rsid w:val="001371E9"/>
    <w:rsid w:val="002054D7"/>
    <w:rsid w:val="002643E1"/>
    <w:rsid w:val="002768FC"/>
    <w:rsid w:val="00317372"/>
    <w:rsid w:val="003810AE"/>
    <w:rsid w:val="00413883"/>
    <w:rsid w:val="004211E4"/>
    <w:rsid w:val="00422D57"/>
    <w:rsid w:val="004E2214"/>
    <w:rsid w:val="00615EBF"/>
    <w:rsid w:val="006317FB"/>
    <w:rsid w:val="00685833"/>
    <w:rsid w:val="006B0D91"/>
    <w:rsid w:val="006E5700"/>
    <w:rsid w:val="00746255"/>
    <w:rsid w:val="007B0201"/>
    <w:rsid w:val="00846320"/>
    <w:rsid w:val="008C08C8"/>
    <w:rsid w:val="00930171"/>
    <w:rsid w:val="00954485"/>
    <w:rsid w:val="00982314"/>
    <w:rsid w:val="009C390F"/>
    <w:rsid w:val="009F3D78"/>
    <w:rsid w:val="00A079AE"/>
    <w:rsid w:val="00A4256A"/>
    <w:rsid w:val="00A710C6"/>
    <w:rsid w:val="00B77224"/>
    <w:rsid w:val="00BD587C"/>
    <w:rsid w:val="00BF0EC4"/>
    <w:rsid w:val="00C369AA"/>
    <w:rsid w:val="00C820C2"/>
    <w:rsid w:val="00CB6664"/>
    <w:rsid w:val="00CF7022"/>
    <w:rsid w:val="00D21261"/>
    <w:rsid w:val="00DC5081"/>
    <w:rsid w:val="00DE33B9"/>
    <w:rsid w:val="00E04E5E"/>
    <w:rsid w:val="00ED79A5"/>
    <w:rsid w:val="00F83935"/>
    <w:rsid w:val="00F8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A9AAE"/>
  <w15:docId w15:val="{6BC699A7-D40E-460F-8375-DA3E168A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qFormat/>
    <w:pPr>
      <w:keepNext/>
      <w:jc w:val="both"/>
      <w:outlineLvl w:val="3"/>
    </w:pPr>
    <w:rPr>
      <w:rFonts w:ascii="Century" w:hAnsi="Century"/>
      <w:b/>
      <w:bCs/>
      <w:sz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Heading6">
    <w:name w:val="heading 6"/>
    <w:basedOn w:val="Normal"/>
    <w:next w:val="Normal"/>
    <w:link w:val="Heading6Char"/>
    <w:qFormat/>
    <w:pPr>
      <w:keepNext/>
      <w:outlineLvl w:val="5"/>
    </w:pPr>
    <w:rPr>
      <w:rFonts w:ascii="Century" w:hAnsi="Century"/>
      <w:sz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ptionChar">
    <w:name w:val="Caption Char"/>
    <w:uiPriority w:val="99"/>
  </w:style>
  <w:style w:type="table" w:styleId="TableGridLight">
    <w:name w:val="Grid Table Light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GridTable1Light-Accent1">
    <w:name w:val="Grid Table 1 Light Accent 1"/>
    <w:basedOn w:val="Table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-Accent1">
    <w:name w:val="Grid Table 2 Accent 1"/>
    <w:basedOn w:val="Table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-Accent1">
    <w:name w:val="Grid Table 3 Accent 1"/>
    <w:basedOn w:val="Table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-Accent1">
    <w:name w:val="Grid Table 4 Accent 1"/>
    <w:basedOn w:val="Table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-Accent2">
    <w:name w:val="Grid Table 5 Dark Accent 2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styleId="GridTable5Dark-Accent5">
    <w:name w:val="Grid Table 5 Dark Accent 5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rful-Accent1">
    <w:name w:val="Grid Table 6 Colorful Accent 1"/>
    <w:basedOn w:val="Table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-Accent1">
    <w:name w:val="List Table 1 Light Accent 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-Accent1">
    <w:name w:val="List Table 2 Accent 1"/>
    <w:basedOn w:val="Table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-Accent1">
    <w:name w:val="List Table 3 Accent 1"/>
    <w:basedOn w:val="Table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-Accent1">
    <w:name w:val="List Table 4 Accent 1"/>
    <w:basedOn w:val="Table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-Accent1">
    <w:name w:val="List Table 5 Dark Accent 1"/>
    <w:basedOn w:val="Table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rful-Accent1">
    <w:name w:val="List Table 6 Colorful Accent 1"/>
    <w:basedOn w:val="Table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NoSpacing">
    <w:name w:val="No Spacing"/>
    <w:uiPriority w:val="1"/>
    <w:qFormat/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</w:style>
  <w:style w:type="character" w:customStyle="1" w:styleId="SubtitleChar">
    <w:name w:val="Subtitle Char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FooterChar1">
    <w:name w:val="Footer Char1"/>
    <w:link w:val="Footer"/>
    <w:uiPriority w:val="99"/>
  </w:style>
  <w:style w:type="table" w:styleId="TableGrid">
    <w:name w:val="Table Grid"/>
    <w:basedOn w:val="Table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PlainTable1">
    <w:name w:val="Plain Table 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2">
    <w:name w:val="Grid Table 2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">
    <w:name w:val="Grid Table 3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">
    <w:name w:val="Grid Table 4"/>
    <w:basedOn w:val="Table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5Dark">
    <w:name w:val="Grid Table 5 Dark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4">
    <w:name w:val="Grid Table 5 Dark- Accent 4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6Colorful">
    <w:name w:val="Grid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">
    <w:name w:val="Grid Table 7 Colorful"/>
    <w:basedOn w:val="Table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1Light">
    <w:name w:val="List Table 1 Light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2">
    <w:name w:val="List Table 2"/>
    <w:basedOn w:val="Table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3">
    <w:name w:val="List Table 3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4">
    <w:name w:val="List Table 4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5Dark">
    <w:name w:val="List Table 5 Dark"/>
    <w:basedOn w:val="Table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6Colorful">
    <w:name w:val="List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7Colorful">
    <w:name w:val="List Table 7 Colorful"/>
    <w:basedOn w:val="Table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ned-Accent">
    <w:name w:val="Lined - Accent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1"/>
    <w:pPr>
      <w:tabs>
        <w:tab w:val="center" w:pos="4320"/>
        <w:tab w:val="right" w:pos="8640"/>
      </w:tabs>
    </w:pPr>
  </w:style>
  <w:style w:type="paragraph" w:customStyle="1" w:styleId="SubSecA">
    <w:name w:val="SubSecA"/>
    <w:basedOn w:val="Normal"/>
    <w:pPr>
      <w:numPr>
        <w:numId w:val="2"/>
      </w:numPr>
      <w:jc w:val="both"/>
    </w:pPr>
    <w:rPr>
      <w:rFonts w:ascii="Century" w:hAnsi="Century"/>
    </w:rPr>
  </w:style>
  <w:style w:type="paragraph" w:customStyle="1" w:styleId="SubSecA1">
    <w:name w:val="SubSecA1"/>
    <w:basedOn w:val="SubSecA"/>
    <w:pPr>
      <w:numPr>
        <w:numId w:val="1"/>
      </w:numPr>
    </w:pPr>
  </w:style>
  <w:style w:type="paragraph" w:customStyle="1" w:styleId="SubsecA1a">
    <w:name w:val="SubsecA1a"/>
    <w:basedOn w:val="SubSecA"/>
    <w:pPr>
      <w:numPr>
        <w:ilvl w:val="1"/>
        <w:numId w:val="1"/>
      </w:numPr>
      <w:tabs>
        <w:tab w:val="num" w:pos="1440"/>
      </w:tabs>
      <w:ind w:left="1440"/>
    </w:pPr>
  </w:style>
  <w:style w:type="table" w:styleId="TableWeb2">
    <w:name w:val="Table Web 2"/>
    <w:basedOn w:val="TableNormal"/>
    <w:tblPr>
      <w:tblCellSpacing w:w="2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rFonts w:ascii="Century" w:hAnsi="Century" w:cs="Century"/>
      <w:color w:val="000000"/>
      <w:sz w:val="24"/>
      <w:szCs w:val="24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22D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hyperlink" Target="mailto:mstevenson@lowndescounty.com" TargetMode="External"/><Relationship Id="rId26" Type="http://schemas.openxmlformats.org/officeDocument/2006/relationships/hyperlink" Target="mailto:mmaskule@lowndescounty.com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www.southhealthdistrict.com/default.asp" TargetMode="External"/><Relationship Id="rId34" Type="http://schemas.openxmlformats.org/officeDocument/2006/relationships/header" Target="header2.xml"/><Relationship Id="rId7" Type="http://schemas.openxmlformats.org/officeDocument/2006/relationships/webSettings" Target="webSettings.xml"/><Relationship Id="rId17" Type="http://schemas.openxmlformats.org/officeDocument/2006/relationships/hyperlink" Target="http://www.lowndescounty.com/141/Engineering" TargetMode="External"/><Relationship Id="rId25" Type="http://schemas.openxmlformats.org/officeDocument/2006/relationships/hyperlink" Target="http://www.lowndescounty.com/156/Planning" TargetMode="External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mailto:mfletcher@lowndescounty.com" TargetMode="External"/><Relationship Id="rId20" Type="http://schemas.openxmlformats.org/officeDocument/2006/relationships/hyperlink" Target="mailto:kyle.coppage@dph.ga.gov" TargetMode="External"/><Relationship Id="rId29" Type="http://schemas.openxmlformats.org/officeDocument/2006/relationships/hyperlink" Target="mailto:Diane.carter@lowndescounty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4" Type="http://schemas.openxmlformats.org/officeDocument/2006/relationships/hyperlink" Target="mailto:jdillard@lowndescounty.com" TargetMode="External"/><Relationship Id="rId32" Type="http://schemas.openxmlformats.org/officeDocument/2006/relationships/hyperlink" Target="http://www.lowndescounty.com/137/Finance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://www.lowndescounty.com/" TargetMode="External"/><Relationship Id="rId23" Type="http://schemas.openxmlformats.org/officeDocument/2006/relationships/hyperlink" Target="http://www.lowndescounty.com/174/Zoning" TargetMode="External"/><Relationship Id="rId28" Type="http://schemas.openxmlformats.org/officeDocument/2006/relationships/hyperlink" Target="http://www.lowndescounty.com/153/Lowndes-County-Fire-Rescue" TargetMode="External"/><Relationship Id="rId36" Type="http://schemas.openxmlformats.org/officeDocument/2006/relationships/footer" Target="footer2.xml"/><Relationship Id="rId10" Type="http://schemas.openxmlformats.org/officeDocument/2006/relationships/image" Target="media/image1.jpg"/><Relationship Id="rId19" Type="http://schemas.openxmlformats.org/officeDocument/2006/relationships/hyperlink" Target="http://www.lowndescounty.com/168/Utilities" TargetMode="External"/><Relationship Id="rId31" Type="http://schemas.openxmlformats.org/officeDocument/2006/relationships/hyperlink" Target="mailto:occupationlicense@lowndescounty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0.jpg"/><Relationship Id="rId22" Type="http://schemas.openxmlformats.org/officeDocument/2006/relationships/hyperlink" Target="mailto:tamiot@lowndescounty.com" TargetMode="External"/><Relationship Id="rId27" Type="http://schemas.openxmlformats.org/officeDocument/2006/relationships/hyperlink" Target="mailto:lgreen@lowndescounty.com" TargetMode="External"/><Relationship Id="rId30" Type="http://schemas.openxmlformats.org/officeDocument/2006/relationships/hyperlink" Target="http://www.mgoconnect.org" TargetMode="External"/><Relationship Id="rId35" Type="http://schemas.openxmlformats.org/officeDocument/2006/relationships/footer" Target="footer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BE098053E48D41A1A025DE7E3E9ECA" ma:contentTypeVersion="0" ma:contentTypeDescription="Create a new document." ma:contentTypeScope="" ma:versionID="7788990bc6c907dbbc0f810eaeb6ca81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9B7934-BAA1-4213-8E90-5D8587696F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05F55C8-69B8-49D7-98D9-A8EE8AAE18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7AAFF1-71E5-4E06-AE73-96630AF610C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Key Points Blank</vt:lpstr>
    </vt:vector>
  </TitlesOfParts>
  <Company>The Gail Easley CompanyG</Company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Key Points Blank</dc:title>
  <dc:subject/>
  <dc:creator>Jason Davenport - Gail Easley</dc:creator>
  <cp:keywords/>
  <dc:description/>
  <cp:lastModifiedBy>JD Dillard</cp:lastModifiedBy>
  <cp:revision>4</cp:revision>
  <dcterms:created xsi:type="dcterms:W3CDTF">2025-01-02T17:25:00Z</dcterms:created>
  <dcterms:modified xsi:type="dcterms:W3CDTF">2025-06-09T17:03:00Z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Jason Davenport - Gail Easley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</Properties>
</file>